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8248D5">
      <w:pPr>
        <w:jc w:val="center"/>
        <w:rPr>
          <w:rFonts w:eastAsia="標楷體"/>
          <w:b/>
          <w:bCs/>
          <w:color w:val="000000" w:themeColor="text1"/>
          <w:sz w:val="72"/>
          <w:szCs w:val="36"/>
        </w:rPr>
      </w:pPr>
      <w:bookmarkStart w:id="0" w:name="_Toc1105122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附件</w:t>
      </w:r>
    </w:p>
    <w:p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r w:rsidRPr="002138CA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p w:rsidR="008248D5" w:rsidRPr="002138CA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2138CA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6785" w:rsidRPr="002138CA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2138CA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:rsidR="009E6785" w:rsidRPr="002138CA" w:rsidRDefault="009E6785" w:rsidP="009E6785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r w:rsidRPr="002138CA">
            <w:rPr>
              <w:rFonts w:ascii="Times New Roman" w:hAnsi="Times New Roman"/>
            </w:rPr>
            <w:fldChar w:fldCharType="begin"/>
          </w:r>
          <w:r w:rsidRPr="002138CA">
            <w:rPr>
              <w:rFonts w:ascii="Times New Roman" w:hAnsi="Times New Roman"/>
            </w:rPr>
            <w:instrText xml:space="preserve"> TOC \o "1-3" \h \z \u </w:instrText>
          </w:r>
          <w:r w:rsidRPr="002138CA">
            <w:rPr>
              <w:rFonts w:ascii="Times New Roman" w:hAnsi="Times New Roman"/>
            </w:rPr>
            <w:fldChar w:fldCharType="separate"/>
          </w:r>
          <w:hyperlink w:anchor="_Toc11226250" w:history="1">
            <w:r w:rsidRPr="002138CA">
              <w:rPr>
                <w:rStyle w:val="af1"/>
                <w:rFonts w:ascii="Times New Roman" w:eastAsia="標楷體" w:hAnsi="Times New Roman"/>
                <w:noProof/>
              </w:rPr>
              <w:t>前言</w:t>
            </w:r>
            <w:r w:rsidRPr="002138CA">
              <w:rPr>
                <w:rFonts w:ascii="Times New Roman" w:hAnsi="Times New Roman"/>
                <w:noProof/>
                <w:webHidden/>
              </w:rPr>
              <w:tab/>
            </w:r>
            <w:r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2138CA">
              <w:rPr>
                <w:rFonts w:ascii="Times New Roman" w:hAnsi="Times New Roman"/>
                <w:noProof/>
                <w:webHidden/>
              </w:rPr>
              <w:instrText xml:space="preserve"> PAGEREF _Toc11226250 \h </w:instrText>
            </w:r>
            <w:r w:rsidRPr="002138CA">
              <w:rPr>
                <w:rFonts w:ascii="Times New Roman" w:hAnsi="Times New Roman"/>
                <w:noProof/>
                <w:webHidden/>
              </w:rPr>
            </w:r>
            <w:r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2138CA">
              <w:rPr>
                <w:rFonts w:ascii="Times New Roman" w:hAnsi="Times New Roman"/>
                <w:noProof/>
                <w:webHidden/>
              </w:rPr>
              <w:t>3</w:t>
            </w:r>
            <w:r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1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105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年版教師專業發展規準觀察紀錄表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_Toc11226251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5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2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2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101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年版教師專業發展規準教學觀察表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_Toc11226252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7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3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3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、軼事紀錄表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_Toc11226253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11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4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4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、語言流動量化分析表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_Toc11226254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12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5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5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、在工作中量化分析表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_Toc11226255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13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6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6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、教師移動量化分析表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_Toc11226256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14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7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7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、佛蘭德斯（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Flanders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）互動分析法量化分析表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_Toc11226257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15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8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8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、選擇性逐字紀錄表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_Toc11226258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16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59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9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、教學錄影回饋表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_Toc11226259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17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0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10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、省思札記回饋表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_Toc11226260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19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1" w:history="1">
            <w:r w:rsidR="009E6785" w:rsidRPr="002138CA">
              <w:rPr>
                <w:rStyle w:val="af1"/>
                <w:rFonts w:ascii="Times New Roman" w:eastAsia="華康正顏楷體W7(P)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華康正顏楷體W7(P)" w:hAnsi="Times New Roman"/>
                <w:noProof/>
              </w:rPr>
              <w:t>11</w:t>
            </w:r>
            <w:r w:rsidR="009E6785" w:rsidRPr="002138CA">
              <w:rPr>
                <w:rStyle w:val="af1"/>
                <w:rFonts w:ascii="Times New Roman" w:eastAsia="華康正顏楷體W7(P)" w:hAnsi="Times New Roman"/>
                <w:noProof/>
              </w:rPr>
              <w:t>、「分組合作學習」教學觀察表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_Toc11226261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20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2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12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、學習共同體公開觀課紀錄表（丙）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_Toc11226262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22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3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13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、中華民國全國教師會《觀議課實務手冊》紀錄表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_Toc11226263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23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4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工具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14</w:t>
            </w:r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、高效能教師－觀察紀錄表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_Toc11226264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25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5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學生拍照、錄音及錄影同意書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_Toc11226265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28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BC09C6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Cs w:val="22"/>
            </w:rPr>
          </w:pPr>
          <w:hyperlink w:anchor="_Toc11226266" w:history="1">
            <w:r w:rsidR="009E6785" w:rsidRPr="002138CA">
              <w:rPr>
                <w:rStyle w:val="af1"/>
                <w:rFonts w:ascii="Times New Roman" w:eastAsia="標楷體" w:hAnsi="Times New Roman"/>
                <w:noProof/>
              </w:rPr>
              <w:t>觀察工具參考來源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ab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instrText xml:space="preserve"> PAGEREF _Toc11226266 \h </w:instrText>
            </w:r>
            <w:r w:rsidR="009E6785" w:rsidRPr="002138CA">
              <w:rPr>
                <w:rFonts w:ascii="Times New Roman" w:hAnsi="Times New Roman"/>
                <w:noProof/>
                <w:webHidden/>
              </w:rPr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t>29</w:t>
            </w:r>
            <w:r w:rsidR="009E6785" w:rsidRPr="002138C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E6785" w:rsidRPr="002138CA" w:rsidRDefault="009E6785">
          <w:r w:rsidRPr="002138CA">
            <w:rPr>
              <w:b/>
              <w:bCs/>
              <w:lang w:val="zh-TW"/>
            </w:rPr>
            <w:fldChar w:fldCharType="end"/>
          </w:r>
        </w:p>
      </w:sdtContent>
    </w:sdt>
    <w:p w:rsidR="008248D5" w:rsidRPr="002138CA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:rsidR="008248D5" w:rsidRPr="002138CA" w:rsidRDefault="008248D5" w:rsidP="00533A46">
      <w:pPr>
        <w:pageBreakBefore/>
        <w:jc w:val="center"/>
        <w:outlineLvl w:val="0"/>
        <w:rPr>
          <w:color w:val="000000" w:themeColor="text1"/>
          <w:sz w:val="22"/>
          <w:szCs w:val="22"/>
        </w:rPr>
      </w:pPr>
      <w:bookmarkStart w:id="1" w:name="_Toc11226250"/>
      <w:r w:rsidRPr="002138CA">
        <w:rPr>
          <w:rFonts w:eastAsia="標楷體"/>
          <w:b/>
          <w:color w:val="000000" w:themeColor="text1"/>
          <w:sz w:val="48"/>
          <w:szCs w:val="32"/>
        </w:rPr>
        <w:lastRenderedPageBreak/>
        <w:t>前言</w:t>
      </w:r>
      <w:bookmarkEnd w:id="1"/>
    </w:p>
    <w:p w:rsidR="006D0512" w:rsidRPr="002138CA" w:rsidRDefault="006D0512" w:rsidP="00896BA7">
      <w:pPr>
        <w:jc w:val="center"/>
        <w:rPr>
          <w:color w:val="000000" w:themeColor="text1"/>
          <w:sz w:val="22"/>
          <w:szCs w:val="22"/>
        </w:rPr>
      </w:pPr>
    </w:p>
    <w:p w:rsidR="008248D5" w:rsidRPr="002138CA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下列表格為目前進行公開授課使用之工具彙整，</w:t>
      </w:r>
      <w:proofErr w:type="gramStart"/>
      <w:r w:rsidRPr="002138CA">
        <w:rPr>
          <w:rFonts w:eastAsia="標楷體"/>
          <w:bCs/>
          <w:color w:val="000000" w:themeColor="text1"/>
          <w:sz w:val="28"/>
          <w:szCs w:val="28"/>
        </w:rPr>
        <w:t>可僅使用</w:t>
      </w:r>
      <w:proofErr w:type="gramEnd"/>
      <w:r w:rsidRPr="002138CA">
        <w:rPr>
          <w:rFonts w:eastAsia="標楷體"/>
          <w:bCs/>
          <w:color w:val="000000" w:themeColor="text1"/>
          <w:sz w:val="28"/>
          <w:szCs w:val="28"/>
        </w:rPr>
        <w:t>培訓課程教授之觀察工具，亦可依觀察焦點選擇其他觀察工具使用。</w:t>
      </w:r>
    </w:p>
    <w:p w:rsidR="00896BA7" w:rsidRPr="002138CA" w:rsidRDefault="00896BA7" w:rsidP="008248D5">
      <w:pPr>
        <w:pStyle w:val="a3"/>
        <w:numPr>
          <w:ilvl w:val="0"/>
          <w:numId w:val="23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:rsidR="006D0512" w:rsidRPr="002138CA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2138CA">
        <w:rPr>
          <w:rFonts w:eastAsia="標楷體"/>
          <w:color w:val="000000" w:themeColor="text1"/>
          <w:sz w:val="28"/>
          <w:szCs w:val="28"/>
        </w:rPr>
        <w:t>：</w:t>
      </w:r>
    </w:p>
    <w:p w:rsidR="00896BA7" w:rsidRPr="002138CA" w:rsidRDefault="00896BA7" w:rsidP="00F1728A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從教師專業發展</w:t>
      </w:r>
      <w:proofErr w:type="gramStart"/>
      <w:r w:rsidRPr="002138CA">
        <w:rPr>
          <w:rFonts w:eastAsia="標楷體"/>
          <w:color w:val="000000" w:themeColor="text1"/>
          <w:sz w:val="28"/>
          <w:szCs w:val="28"/>
        </w:rPr>
        <w:t>規準</w:t>
      </w:r>
      <w:proofErr w:type="gramEnd"/>
      <w:r w:rsidRPr="002138CA">
        <w:rPr>
          <w:rFonts w:eastAsia="標楷體"/>
          <w:color w:val="000000" w:themeColor="text1"/>
          <w:sz w:val="28"/>
          <w:szCs w:val="28"/>
        </w:rPr>
        <w:t>來加以檢視。</w:t>
      </w:r>
    </w:p>
    <w:p w:rsidR="00896BA7" w:rsidRPr="002138CA" w:rsidRDefault="00896BA7" w:rsidP="00F1728A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:rsidR="00896BA7" w:rsidRPr="002138CA" w:rsidRDefault="00896BA7" w:rsidP="00F1728A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:rsidR="00872A65" w:rsidRPr="002138CA" w:rsidRDefault="00896BA7" w:rsidP="00872A65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:rsidR="00872A65" w:rsidRPr="002138CA" w:rsidRDefault="00896BA7" w:rsidP="00872A65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2138CA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:rsidR="003866ED" w:rsidRPr="002138CA" w:rsidRDefault="003866ED" w:rsidP="00F1728A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依學生基本學力檢測結果作為觀察焦點</w:t>
      </w:r>
      <w:r w:rsidR="003B1515" w:rsidRPr="002138CA">
        <w:rPr>
          <w:rFonts w:eastAsia="標楷體"/>
          <w:sz w:val="28"/>
          <w:szCs w:val="28"/>
        </w:rPr>
        <w:t>：</w:t>
      </w:r>
      <w:r w:rsidRPr="002138CA">
        <w:rPr>
          <w:rFonts w:eastAsia="標楷體"/>
          <w:sz w:val="28"/>
          <w:szCs w:val="28"/>
        </w:rPr>
        <w:t>針對不同內容向度、能力指標內容，進行全國或所屬縣市與各校之試題答對率的比較，挑選</w:t>
      </w:r>
      <w:proofErr w:type="gramStart"/>
      <w:r w:rsidRPr="002138CA">
        <w:rPr>
          <w:rFonts w:eastAsia="標楷體"/>
          <w:sz w:val="28"/>
          <w:szCs w:val="28"/>
        </w:rPr>
        <w:t>想設為觀課</w:t>
      </w:r>
      <w:proofErr w:type="gramEnd"/>
      <w:r w:rsidRPr="002138CA">
        <w:rPr>
          <w:rFonts w:eastAsia="標楷體"/>
          <w:sz w:val="28"/>
          <w:szCs w:val="28"/>
        </w:rPr>
        <w:t>焦點的項目。</w:t>
      </w:r>
    </w:p>
    <w:p w:rsidR="00512DD3" w:rsidRPr="002138CA" w:rsidRDefault="00A728F9" w:rsidP="00F1728A">
      <w:pPr>
        <w:pStyle w:val="a3"/>
        <w:numPr>
          <w:ilvl w:val="0"/>
          <w:numId w:val="24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其他。</w:t>
      </w:r>
    </w:p>
    <w:p w:rsidR="00896BA7" w:rsidRPr="002138CA" w:rsidRDefault="003B105F" w:rsidP="008248D5">
      <w:pPr>
        <w:pStyle w:val="a3"/>
        <w:numPr>
          <w:ilvl w:val="0"/>
          <w:numId w:val="23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2138CA">
        <w:rPr>
          <w:rFonts w:eastAsia="標楷體"/>
          <w:sz w:val="32"/>
        </w:rPr>
        <w:t>請</w:t>
      </w:r>
      <w:r w:rsidR="00AC308B" w:rsidRPr="002138CA">
        <w:rPr>
          <w:rFonts w:eastAsia="標楷體"/>
          <w:sz w:val="32"/>
        </w:rPr>
        <w:t>自行設計或</w:t>
      </w:r>
      <w:r w:rsidR="00A728F9" w:rsidRPr="002138CA">
        <w:rPr>
          <w:rFonts w:eastAsia="標楷體"/>
          <w:sz w:val="32"/>
        </w:rPr>
        <w:t>參用以下觀察工具，</w:t>
      </w:r>
      <w:r w:rsidRPr="002138CA">
        <w:rPr>
          <w:rFonts w:eastAsia="標楷體"/>
          <w:sz w:val="32"/>
        </w:rPr>
        <w:t>可</w:t>
      </w:r>
      <w:r w:rsidR="00A728F9" w:rsidRPr="002138CA">
        <w:rPr>
          <w:rFonts w:eastAsia="標楷體"/>
          <w:sz w:val="32"/>
        </w:rPr>
        <w:t>依觀察焦點使用部分欄位或某</w:t>
      </w:r>
      <w:proofErr w:type="gramStart"/>
      <w:r w:rsidR="00A728F9" w:rsidRPr="002138CA">
        <w:rPr>
          <w:rFonts w:eastAsia="標楷體"/>
          <w:sz w:val="32"/>
        </w:rPr>
        <w:t>規準</w:t>
      </w:r>
      <w:proofErr w:type="gramEnd"/>
      <w:r w:rsidR="00A728F9" w:rsidRPr="002138CA">
        <w:rPr>
          <w:rFonts w:eastAsia="標楷體"/>
          <w:sz w:val="32"/>
        </w:rPr>
        <w:t>，不必完整使用該附表</w:t>
      </w:r>
      <w:r w:rsidR="003517F8" w:rsidRPr="002138CA">
        <w:rPr>
          <w:rFonts w:eastAsia="標楷體"/>
          <w:sz w:val="32"/>
        </w:rPr>
        <w:t>，亦可兩種以上工具兼用</w:t>
      </w:r>
      <w:r w:rsidR="00A728F9" w:rsidRPr="002138CA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2138CA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特色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9C23E5" w:rsidRDefault="00FE7534" w:rsidP="009C23E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</w:t>
            </w:r>
            <w:r w:rsidRPr="009C23E5">
              <w:rPr>
                <w:rFonts w:eastAsia="標楷體"/>
              </w:rPr>
              <w:t>教師專業發展規準觀察紀錄表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觀察紀錄表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:rsidR="00FE7534" w:rsidRPr="002138CA" w:rsidRDefault="00FE7534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依時間順序，簡要地將教室中所發生的事件簡要地記錄下來。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:rsidR="00FE7534" w:rsidRPr="002138CA" w:rsidRDefault="00FE7534" w:rsidP="00036A47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依不同時間段紀錄，可蒐集不同學生在不同時間段的專注情形。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須先界定在工作中的行為內涵，例如：閱讀、傾聽、回答問題、在座位上做作業、合作完成小組工作等。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教師移動量化分析表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適合分析教師教學風格。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6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由授課教師定期對教學經驗與教學問題做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日記式的記錄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，有決定記錄內容的自由。</w:t>
            </w:r>
          </w:p>
          <w:p w:rsidR="00FE7534" w:rsidRPr="002138CA" w:rsidRDefault="00FE7534" w:rsidP="006D0512">
            <w:pPr>
              <w:pStyle w:val="a3"/>
              <w:numPr>
                <w:ilvl w:val="0"/>
                <w:numId w:val="16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可揭露授課教師關注的焦點，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引導觀課人員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做教學觀察與回饋。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:rsidR="00FE7534" w:rsidRPr="002138CA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2138CA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:rsidR="00FE7534" w:rsidRPr="002138CA" w:rsidRDefault="00FE7534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以「高效能教師的七個成功訣竅」為觀課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:rsidR="005712D8" w:rsidRPr="002138CA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:rsidR="005712D8" w:rsidRPr="002138CA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2" w:name="_Toc11226251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規準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觀察紀錄表</w:t>
      </w:r>
      <w:bookmarkEnd w:id="2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2138CA" w:rsidTr="0052381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2138CA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研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A-1-2</w:t>
            </w:r>
            <w:r w:rsidRPr="002138CA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</w:p>
    <w:p w:rsidR="009F0860" w:rsidRPr="002138CA" w:rsidRDefault="009F0860" w:rsidP="009F0860">
      <w:pPr>
        <w:rPr>
          <w:color w:val="000000" w:themeColor="text1"/>
        </w:rPr>
      </w:pPr>
    </w:p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11226252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規準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教學觀察表</w:t>
      </w:r>
      <w:bookmarkEnd w:id="3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2138CA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A-3</w:t>
            </w:r>
            <w:r w:rsidRPr="002138CA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A-3-1</w:t>
            </w:r>
            <w:r w:rsidRPr="002138CA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A-3-2</w:t>
            </w:r>
            <w:r w:rsidRPr="002138CA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A-3-3</w:t>
            </w:r>
            <w:r w:rsidRPr="002138CA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A-4</w:t>
            </w:r>
            <w:r w:rsidRPr="002138CA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A-4-1</w:t>
            </w:r>
            <w:r w:rsidRPr="002138CA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A-4-2</w:t>
            </w:r>
            <w:r w:rsidRPr="002138CA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A-4-3</w:t>
            </w:r>
            <w:r w:rsidRPr="002138CA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A-4-4</w:t>
            </w:r>
            <w:r w:rsidRPr="002138CA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A-4-5</w:t>
            </w:r>
            <w:r w:rsidRPr="002138CA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A-4-6</w:t>
            </w:r>
            <w:r w:rsidRPr="002138CA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A-4-7</w:t>
            </w:r>
            <w:r w:rsidRPr="002138CA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2138CA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A-5-1</w:t>
            </w:r>
            <w:r w:rsidRPr="002138CA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A-5-2</w:t>
            </w:r>
            <w:r w:rsidRPr="002138CA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A-5-3</w:t>
            </w:r>
            <w:r w:rsidRPr="002138CA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A-5-4</w:t>
            </w:r>
            <w:r w:rsidRPr="002138CA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A-5-5</w:t>
            </w:r>
            <w:r w:rsidRPr="002138CA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A-5-6</w:t>
            </w:r>
            <w:r w:rsidRPr="002138CA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A-5-7</w:t>
            </w:r>
            <w:r w:rsidRPr="002138CA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A-5-8</w:t>
            </w:r>
            <w:r w:rsidRPr="002138CA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2138CA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A-6-1</w:t>
            </w:r>
            <w:r w:rsidRPr="002138CA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A-6-2</w:t>
            </w:r>
            <w:r w:rsidRPr="002138CA">
              <w:rPr>
                <w:rFonts w:eastAsia="標楷體"/>
                <w:color w:val="000000" w:themeColor="text1"/>
              </w:rPr>
              <w:t>口語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A-6-3</w:t>
            </w:r>
            <w:r w:rsidRPr="002138CA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A-6-4</w:t>
            </w:r>
            <w:r w:rsidRPr="002138CA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A-7</w:t>
            </w:r>
            <w:r w:rsidRPr="002138CA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A-7-1</w:t>
            </w:r>
            <w:r w:rsidRPr="002138CA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A-7-3</w:t>
            </w:r>
            <w:r w:rsidRPr="002138CA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A-7-4</w:t>
            </w:r>
            <w:r w:rsidRPr="002138CA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B-1</w:t>
            </w:r>
            <w:r w:rsidRPr="002138CA">
              <w:rPr>
                <w:rFonts w:eastAsia="標楷體"/>
                <w:b/>
                <w:color w:val="000000" w:themeColor="text1"/>
              </w:rPr>
              <w:t>建立有助於</w:t>
            </w: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2138CA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B-1-3</w:t>
            </w:r>
            <w:r w:rsidRPr="002138CA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B-1-4</w:t>
            </w:r>
            <w:r w:rsidRPr="002138CA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B-1-5</w:t>
            </w:r>
            <w:r w:rsidRPr="002138CA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B-2</w:t>
            </w:r>
            <w:r w:rsidRPr="002138CA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B-2-1</w:t>
            </w:r>
            <w:r w:rsidRPr="002138CA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B-2-2</w:t>
            </w:r>
            <w:r w:rsidRPr="002138CA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B-2-3</w:t>
            </w:r>
            <w:r w:rsidRPr="002138CA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B-2-4</w:t>
            </w:r>
            <w:r w:rsidRPr="002138CA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B-4</w:t>
            </w:r>
            <w:r w:rsidRPr="002138CA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B-4-3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敏察標籤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rPr>
          <w:b/>
          <w:bCs/>
          <w:color w:val="000000" w:themeColor="text1"/>
        </w:rPr>
      </w:pPr>
      <w:r w:rsidRPr="002138CA">
        <w:rPr>
          <w:b/>
          <w:bCs/>
          <w:color w:val="000000" w:themeColor="text1"/>
        </w:rPr>
        <w:br w:type="page"/>
      </w:r>
    </w:p>
    <w:p w:rsidR="009F0860" w:rsidRPr="002138CA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2138CA">
        <w:rPr>
          <w:rFonts w:ascii="新細明體" w:hAnsi="新細明體" w:cs="新細明體" w:hint="eastAsia"/>
          <w:b/>
          <w:bCs/>
          <w:color w:val="000000" w:themeColor="text1"/>
        </w:rPr>
        <w:lastRenderedPageBreak/>
        <w:t>※</w:t>
      </w: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2138CA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-1 </w:t>
            </w:r>
            <w:r w:rsidRPr="002138CA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-2 </w:t>
            </w:r>
            <w:r w:rsidRPr="002138CA">
              <w:rPr>
                <w:rFonts w:eastAsia="標楷體"/>
                <w:color w:val="000000" w:themeColor="text1"/>
              </w:rPr>
              <w:t>實驗或實作內容講解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清楚（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-3 </w:t>
            </w:r>
            <w:r w:rsidRPr="002138CA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-4 </w:t>
            </w:r>
            <w:r w:rsidRPr="002138CA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:rsidR="009F0860" w:rsidRPr="002138CA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:rsidR="009F0860" w:rsidRPr="002138CA" w:rsidRDefault="009F0860" w:rsidP="009F0860">
      <w:pPr>
        <w:rPr>
          <w:color w:val="000000" w:themeColor="text1"/>
        </w:rPr>
      </w:pPr>
    </w:p>
    <w:p w:rsidR="009F0860" w:rsidRPr="002138CA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11226253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4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2138CA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2138CA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2138CA" w:rsidTr="00523815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:rsidTr="00523815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5" w:name="_Toc11226254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5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2138CA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-</w:t>
            </w:r>
            <w:r w:rsidRPr="002138CA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偏重前方座位的學生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偏重中間座位的學生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偏重後方座位的學生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教師發起的次數較多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學生發起的次數較多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□4.</w:t>
            </w:r>
            <w:r w:rsidRPr="002138CA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6" w:name="_Toc11226255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6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2138CA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2138CA" w:rsidTr="0052381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:rsidTr="0052381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(2)O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(4)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:rsidTr="00523815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2138CA" w:rsidTr="00523815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（第一輪</w:t>
            </w:r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第二輪</w:t>
            </w:r>
            <w:r w:rsidRPr="002138CA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□4.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2138CA" w:rsidTr="00523815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11226256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7"/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2138CA" w:rsidTr="00523815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:rsidTr="00523815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2138CA">
              <w:rPr>
                <w:rFonts w:eastAsia="標楷體"/>
                <w:color w:val="000000" w:themeColor="text1"/>
                <w:sz w:val="28"/>
              </w:rPr>
              <w:t>為：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:rsidTr="00817D47">
        <w:trPr>
          <w:trHeight w:val="4085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2138CA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:rsidTr="00523815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8" w:name="_Toc11226257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2138CA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8"/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2138CA" w:rsidTr="00523815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:rsidTr="00523815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2138CA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2138CA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接納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□2</w:t>
            </w:r>
            <w:r w:rsidRPr="002138CA">
              <w:rPr>
                <w:rFonts w:eastAsia="標楷體"/>
                <w:color w:val="000000" w:themeColor="text1"/>
                <w:sz w:val="28"/>
              </w:rPr>
              <w:t>鼓勵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□3</w:t>
            </w:r>
            <w:r w:rsidRPr="002138CA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</w:t>
            </w:r>
            <w:r w:rsidRPr="002138CA">
              <w:rPr>
                <w:rFonts w:eastAsia="標楷體"/>
                <w:color w:val="000000" w:themeColor="text1"/>
                <w:sz w:val="28"/>
              </w:rPr>
              <w:t>提問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□5</w:t>
            </w:r>
            <w:r w:rsidRPr="002138CA">
              <w:rPr>
                <w:rFonts w:eastAsia="標楷體"/>
                <w:color w:val="000000" w:themeColor="text1"/>
                <w:sz w:val="28"/>
              </w:rPr>
              <w:t>演講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□6</w:t>
            </w:r>
            <w:r w:rsidRPr="002138CA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□7</w:t>
            </w:r>
            <w:r w:rsidRPr="002138CA">
              <w:rPr>
                <w:rFonts w:eastAsia="標楷體"/>
                <w:color w:val="000000" w:themeColor="text1"/>
                <w:sz w:val="28"/>
              </w:rPr>
              <w:t>批評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□8</w:t>
            </w:r>
            <w:r w:rsidRPr="002138CA">
              <w:rPr>
                <w:rFonts w:eastAsia="標楷體"/>
                <w:color w:val="000000" w:themeColor="text1"/>
                <w:sz w:val="28"/>
              </w:rPr>
              <w:t>被動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□9</w:t>
            </w:r>
            <w:r w:rsidRPr="002138CA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□10</w:t>
            </w:r>
            <w:r w:rsidRPr="002138CA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2.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□2.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□3.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2138CA" w:rsidTr="00523815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2138CA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2138CA" w:rsidTr="00817D47">
        <w:trPr>
          <w:trHeight w:val="171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2138CA" w:rsidTr="00523815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11226258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9"/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2138CA" w:rsidTr="00523815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7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2138CA" w:rsidTr="00E76E00">
        <w:trPr>
          <w:trHeight w:val="4661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7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proofErr w:type="gramStart"/>
      <w:r w:rsidRPr="002138CA">
        <w:rPr>
          <w:rFonts w:eastAsia="標楷體"/>
          <w:b/>
          <w:color w:val="000000" w:themeColor="text1"/>
        </w:rPr>
        <w:t>註</w:t>
      </w:r>
      <w:proofErr w:type="gramEnd"/>
      <w:r w:rsidRPr="002138CA">
        <w:rPr>
          <w:rFonts w:eastAsia="標楷體"/>
          <w:b/>
          <w:color w:val="000000" w:themeColor="text1"/>
        </w:rPr>
        <w:t>：請自行依照需要調整表格格式和長度</w:t>
      </w: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0" w:name="_Toc11226259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0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2138CA" w:rsidTr="00523815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trHeight w:val="4677"/>
        </w:trPr>
        <w:tc>
          <w:tcPr>
            <w:tcW w:w="10436" w:type="dxa"/>
            <w:gridSpan w:val="6"/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例如：教學目標、教學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教學多樣與多元評量等方面。）</w:t>
            </w:r>
          </w:p>
          <w:p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:rsidTr="00523815">
        <w:trPr>
          <w:trHeight w:val="4677"/>
        </w:trPr>
        <w:tc>
          <w:tcPr>
            <w:tcW w:w="10436" w:type="dxa"/>
            <w:gridSpan w:val="6"/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例如：班級規範、學習情境、師生互動等方面。）</w:t>
            </w:r>
          </w:p>
          <w:p w:rsidR="009F0860" w:rsidRPr="002138CA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:rsidTr="00523815">
        <w:trPr>
          <w:trHeight w:val="8779"/>
        </w:trPr>
        <w:tc>
          <w:tcPr>
            <w:tcW w:w="10436" w:type="dxa"/>
            <w:gridSpan w:val="6"/>
            <w:hideMark/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:rsidR="009F0860" w:rsidRPr="002138CA" w:rsidRDefault="009F0860" w:rsidP="009F0860">
      <w:pPr>
        <w:rPr>
          <w:rFonts w:eastAsiaTheme="minorEastAsia"/>
          <w:color w:val="000000" w:themeColor="text1"/>
          <w:szCs w:val="22"/>
        </w:rPr>
      </w:pPr>
    </w:p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11226260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11"/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2138CA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860916">
        <w:trPr>
          <w:cantSplit/>
          <w:trHeight w:val="13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:rsidTr="00523815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教師在教學活動、事件或所遭遇到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</w:rPr>
              <w:t>問題摘述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9F0860" w:rsidRPr="002138CA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授課教師覺得可以從中學習、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</w:rPr>
              <w:t>反思或問題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</w:rPr>
              <w:t>解決的策略：</w:t>
            </w:r>
          </w:p>
          <w:p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2138CA" w:rsidRDefault="009F0860" w:rsidP="00523815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8248D5" w:rsidP="00533A46">
      <w:pPr>
        <w:pageBreakBefore/>
        <w:spacing w:line="360" w:lineRule="atLeast"/>
        <w:jc w:val="center"/>
        <w:outlineLvl w:val="0"/>
        <w:rPr>
          <w:rFonts w:eastAsia="華康正顏楷體W7(P)"/>
          <w:b/>
          <w:bCs/>
          <w:color w:val="000000" w:themeColor="text1"/>
          <w:sz w:val="48"/>
          <w:szCs w:val="48"/>
        </w:rPr>
      </w:pPr>
      <w:bookmarkStart w:id="12" w:name="_Toc11226261"/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lastRenderedPageBreak/>
        <w:t>工具</w:t>
      </w:r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11</w:t>
      </w:r>
      <w:r w:rsidR="00F252F1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、</w:t>
      </w:r>
      <w:r w:rsidR="009F0860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「分組合作學習」教學觀察表</w:t>
      </w:r>
      <w:bookmarkEnd w:id="12"/>
    </w:p>
    <w:p w:rsidR="009F0860" w:rsidRPr="002138CA" w:rsidRDefault="009F0860" w:rsidP="009F0860">
      <w:pPr>
        <w:jc w:val="center"/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>「活化教學～分組合作學習的理念與實踐方案」推動小組編製</w:t>
      </w:r>
      <w:r w:rsidRPr="002138CA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2138CA">
        <w:rPr>
          <w:rFonts w:eastAsia="標楷體"/>
          <w:color w:val="000000" w:themeColor="text1"/>
        </w:rPr>
        <w:t>2013.2.28</w:t>
      </w:r>
      <w:r w:rsidRPr="002138CA">
        <w:rPr>
          <w:rFonts w:eastAsia="標楷體"/>
          <w:color w:val="000000" w:themeColor="text1"/>
        </w:rPr>
        <w:t>修訂</w:t>
      </w:r>
    </w:p>
    <w:p w:rsidR="009F0860" w:rsidRPr="002138CA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:rsidR="009F0860" w:rsidRPr="002138CA" w:rsidRDefault="009F0860" w:rsidP="009F0860">
      <w:pPr>
        <w:rPr>
          <w:rFonts w:eastAsia="標楷體"/>
          <w:b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教學者姓名：</w:t>
      </w:r>
      <w:r w:rsidRPr="002138CA">
        <w:rPr>
          <w:rFonts w:eastAsia="標楷體"/>
          <w:b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科目、任教單元名稱：</w:t>
      </w:r>
      <w:r w:rsidRPr="002138CA">
        <w:rPr>
          <w:rFonts w:eastAsia="標楷體"/>
          <w:b/>
          <w:bCs/>
          <w:color w:val="000000" w:themeColor="text1"/>
        </w:rPr>
        <w:t xml:space="preserve">         </w:t>
      </w:r>
      <w:r w:rsidRPr="002138CA">
        <w:rPr>
          <w:rFonts w:eastAsia="標楷體"/>
          <w:b/>
          <w:bCs/>
          <w:color w:val="000000" w:themeColor="text1"/>
        </w:rPr>
        <w:t>觀察日期：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年</w:t>
      </w:r>
      <w:r w:rsidRPr="002138CA">
        <w:rPr>
          <w:rFonts w:eastAsia="標楷體"/>
          <w:b/>
          <w:bCs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月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2138CA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  <w:proofErr w:type="gramEnd"/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學習法適配</w:t>
            </w:r>
            <w:proofErr w:type="gramEnd"/>
          </w:p>
          <w:p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:rsidR="009F0860" w:rsidRPr="002138CA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班級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分組形式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2138CA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C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釐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清概念，進行進步積分表揚。</w:t>
            </w: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2138CA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2138CA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widowControl w:val="0"/>
        <w:numPr>
          <w:ilvl w:val="0"/>
          <w:numId w:val="10"/>
        </w:numPr>
        <w:jc w:val="both"/>
        <w:rPr>
          <w:rFonts w:eastAsia="標楷體"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</w:t>
      </w:r>
      <w:proofErr w:type="gramStart"/>
      <w:r w:rsidRPr="002138CA">
        <w:rPr>
          <w:rFonts w:eastAsia="標楷體"/>
          <w:b/>
          <w:bCs/>
          <w:color w:val="000000" w:themeColor="text1"/>
        </w:rPr>
        <w:t>規準</w:t>
      </w:r>
      <w:proofErr w:type="gramEnd"/>
      <w:r w:rsidRPr="002138CA">
        <w:rPr>
          <w:rFonts w:eastAsia="標楷體"/>
          <w:b/>
          <w:bCs/>
          <w:color w:val="000000" w:themeColor="text1"/>
        </w:rPr>
        <w:t>向度和評鑑項目，作彈性組合。</w:t>
      </w:r>
      <w:r w:rsidRPr="002138CA">
        <w:rPr>
          <w:rFonts w:eastAsia="標楷體"/>
          <w:b/>
          <w:bCs/>
          <w:color w:val="000000" w:themeColor="text1"/>
        </w:rPr>
        <w:t xml:space="preserve"> </w:t>
      </w:r>
      <w:r w:rsidRPr="002138CA">
        <w:rPr>
          <w:rFonts w:eastAsia="標楷體"/>
          <w:bCs/>
          <w:color w:val="000000" w:themeColor="text1"/>
        </w:rPr>
        <w:t xml:space="preserve"> </w:t>
      </w:r>
    </w:p>
    <w:p w:rsidR="009F0860" w:rsidRPr="002138CA" w:rsidRDefault="009F0860" w:rsidP="009F0860">
      <w:pPr>
        <w:ind w:firstLineChars="150" w:firstLine="360"/>
        <w:jc w:val="both"/>
        <w:rPr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自評簽名：</w:t>
      </w:r>
      <w:r w:rsidRPr="002138CA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2138CA">
        <w:rPr>
          <w:rFonts w:eastAsia="標楷體"/>
          <w:b/>
          <w:bCs/>
          <w:color w:val="000000" w:themeColor="text1"/>
        </w:rPr>
        <w:t>觀察人員簽名：</w:t>
      </w:r>
    </w:p>
    <w:p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9F0860" w:rsidRPr="002138CA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2138CA">
        <w:rPr>
          <w:rFonts w:eastAsia="標楷體"/>
          <w:b/>
          <w:color w:val="000000" w:themeColor="text1"/>
          <w:sz w:val="28"/>
          <w:szCs w:val="28"/>
        </w:rPr>
        <w:lastRenderedPageBreak/>
        <w:tab/>
      </w:r>
      <w:bookmarkStart w:id="13" w:name="_Toc11226262"/>
      <w:r w:rsidR="008248D5"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2138CA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學習共同體</w:t>
      </w:r>
      <w:proofErr w:type="gramStart"/>
      <w:r w:rsidRPr="002138CA">
        <w:rPr>
          <w:rFonts w:eastAsia="標楷體"/>
          <w:b/>
          <w:color w:val="000000" w:themeColor="text1"/>
          <w:sz w:val="36"/>
          <w:szCs w:val="36"/>
        </w:rPr>
        <w:t>公開觀課紀錄</w:t>
      </w:r>
      <w:proofErr w:type="gramEnd"/>
      <w:r w:rsidRPr="002138CA">
        <w:rPr>
          <w:rFonts w:eastAsia="標楷體"/>
          <w:b/>
          <w:color w:val="000000" w:themeColor="text1"/>
          <w:sz w:val="36"/>
          <w:szCs w:val="36"/>
        </w:rPr>
        <w:t>表（丙）</w:t>
      </w:r>
      <w:bookmarkEnd w:id="13"/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</w:p>
    <w:p w:rsidR="002E4BAE" w:rsidRPr="002138CA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2"/>
          <w:szCs w:val="22"/>
        </w:rPr>
        <w:t>1040312</w:t>
      </w:r>
    </w:p>
    <w:p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觀課科目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觀課班級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觀課日期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觀課者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:rsidR="009F0860" w:rsidRPr="002138CA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第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2138CA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2138CA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老師是否關照每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學生的學習？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否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成立？如何發生？何時發生？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2138CA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:rsidR="009F0860" w:rsidRPr="002138CA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2138CA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2138CA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2138CA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F0860" w:rsidRPr="002138CA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:rsidR="009F0860" w:rsidRPr="002138CA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br w:type="page"/>
      </w:r>
    </w:p>
    <w:p w:rsidR="009F0860" w:rsidRPr="002138CA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14" w:name="_Toc11226263"/>
      <w:r w:rsidRPr="002138CA">
        <w:rPr>
          <w:rFonts w:eastAsia="標楷體"/>
          <w:b/>
          <w:color w:val="000000" w:themeColor="text1"/>
          <w:sz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</w:rPr>
        <w:t>13</w:t>
      </w:r>
      <w:r w:rsidR="00F252F1" w:rsidRPr="002138CA">
        <w:rPr>
          <w:rFonts w:eastAsia="標楷體"/>
          <w:b/>
          <w:color w:val="000000" w:themeColor="text1"/>
          <w:sz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14"/>
    </w:p>
    <w:p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</w:t>
      </w:r>
      <w:proofErr w:type="gramStart"/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一</w:t>
      </w:r>
      <w:proofErr w:type="gramEnd"/>
    </w:p>
    <w:p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2138CA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4.</w:t>
            </w:r>
            <w:r w:rsidRPr="002138CA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  <w:proofErr w:type="gramStart"/>
      <w:r w:rsidRPr="002138CA">
        <w:rPr>
          <w:rFonts w:eastAsia="標楷體"/>
          <w:color w:val="000000" w:themeColor="text1"/>
        </w:rPr>
        <w:t>觀課人員</w:t>
      </w:r>
      <w:proofErr w:type="gramEnd"/>
      <w:r w:rsidRPr="002138CA">
        <w:rPr>
          <w:rFonts w:eastAsia="標楷體"/>
          <w:color w:val="000000" w:themeColor="text1"/>
        </w:rPr>
        <w:t>：</w:t>
      </w:r>
    </w:p>
    <w:p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:rsidR="009F0860" w:rsidRPr="002138CA" w:rsidRDefault="009F0860" w:rsidP="00860916">
      <w:pPr>
        <w:pStyle w:val="a6"/>
        <w:pageBreakBefore/>
        <w:rPr>
          <w:rFonts w:eastAsiaTheme="minorEastAsia"/>
          <w:color w:val="000000" w:themeColor="text1"/>
        </w:rPr>
      </w:pPr>
      <w:r w:rsidRPr="002138CA">
        <w:rPr>
          <w:color w:val="000000" w:themeColor="text1"/>
        </w:rPr>
        <w:lastRenderedPageBreak/>
        <w:t>中華民國全國教師會《觀議課實務手冊》紀錄表範例</w:t>
      </w:r>
    </w:p>
    <w:p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2138CA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</w:t>
            </w:r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觀課者</w:t>
            </w:r>
            <w:proofErr w:type="gramEnd"/>
          </w:p>
          <w:p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2138CA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</w:p>
    <w:p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:rsidR="009F0860" w:rsidRPr="001D109A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5" w:name="_Toc11226264"/>
      <w:r w:rsidRPr="001D109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1D109A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1D109A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15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1D109A" w:rsidRPr="001D109A" w:rsidTr="00523815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:rsidTr="00523815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280E6F" w:rsidRPr="001D109A" w:rsidRDefault="00280E6F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1D109A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1D109A" w:rsidTr="00523815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1D109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1D109A" w:rsidRPr="001D109A" w:rsidTr="00523815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訣竅</w:t>
            </w:r>
            <w:r w:rsidRPr="001D109A">
              <w:rPr>
                <w:rFonts w:eastAsia="標楷體"/>
                <w:color w:val="000000" w:themeColor="text1"/>
              </w:rPr>
              <w:t>/</w:t>
            </w:r>
            <w:r w:rsidRPr="001D109A">
              <w:rPr>
                <w:rFonts w:eastAsia="標楷體"/>
                <w:color w:val="000000" w:themeColor="text1"/>
              </w:rPr>
              <w:t>檢核重點</w:t>
            </w:r>
          </w:p>
          <w:p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(</w:t>
            </w:r>
            <w:r w:rsidRPr="001D109A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</w:t>
            </w:r>
            <w:proofErr w:type="gramStart"/>
            <w:r w:rsidRPr="001D109A">
              <w:rPr>
                <w:rFonts w:eastAsia="標楷體"/>
                <w:color w:val="000000" w:themeColor="text1"/>
              </w:rPr>
              <w:t>必填但</w:t>
            </w:r>
            <w:proofErr w:type="gramEnd"/>
            <w:r w:rsidRPr="001D109A">
              <w:rPr>
                <w:rFonts w:eastAsia="標楷體"/>
                <w:color w:val="000000" w:themeColor="text1"/>
              </w:rPr>
              <w:t>字數不限</w:t>
            </w:r>
            <w:r w:rsidRPr="001D109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1D109A" w:rsidTr="00523815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1.</w:t>
            </w:r>
            <w:r w:rsidRPr="001D109A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1D109A" w:rsidTr="00523815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1-1.</w:t>
            </w:r>
            <w:r w:rsidRPr="001D109A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1-1-4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1-1-5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1-2.</w:t>
            </w:r>
            <w:r w:rsidRPr="001D109A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bookmarkStart w:id="16" w:name="_GoBack"/>
            <w:r w:rsidRPr="001D109A">
              <w:rPr>
                <w:rFonts w:eastAsia="標楷體"/>
                <w:color w:val="000000" w:themeColor="text1"/>
                <w:sz w:val="20"/>
              </w:rPr>
              <w:t>1-2-1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:rsidR="009F0860" w:rsidRPr="001D109A" w:rsidRDefault="009F0860" w:rsidP="001D109A">
            <w:pPr>
              <w:pStyle w:val="a3"/>
              <w:widowControl w:val="0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先前學習經驗</w:t>
            </w:r>
            <w:bookmarkEnd w:id="16"/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2.</w:t>
            </w:r>
            <w:r w:rsidRPr="001D109A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1D109A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2-1.</w:t>
            </w:r>
            <w:r w:rsidRPr="001D109A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:rsidR="00F26153" w:rsidRPr="001D109A" w:rsidRDefault="009F0860" w:rsidP="00F26153">
            <w:pPr>
              <w:pStyle w:val="a3"/>
              <w:numPr>
                <w:ilvl w:val="0"/>
                <w:numId w:val="3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2-2.</w:t>
            </w:r>
            <w:r w:rsidRPr="001D109A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3.</w:t>
            </w:r>
            <w:r w:rsidRPr="001D109A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1D109A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3-1.</w:t>
            </w:r>
            <w:r w:rsidRPr="001D109A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:rsidR="00F26153" w:rsidRPr="001D109A" w:rsidRDefault="009F0860" w:rsidP="00803B35">
            <w:pPr>
              <w:pStyle w:val="a3"/>
              <w:numPr>
                <w:ilvl w:val="0"/>
                <w:numId w:val="3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:rsidR="00F26153" w:rsidRPr="001D109A" w:rsidRDefault="009F0860" w:rsidP="00F26153">
            <w:pPr>
              <w:pStyle w:val="a3"/>
              <w:numPr>
                <w:ilvl w:val="0"/>
                <w:numId w:val="38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8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3-2.</w:t>
            </w:r>
            <w:r w:rsidRPr="001D109A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3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4.</w:t>
            </w:r>
            <w:r w:rsidRPr="001D109A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1D109A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4-1.</w:t>
            </w:r>
            <w:r w:rsidRPr="001D109A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4-2.</w:t>
            </w:r>
            <w:r w:rsidRPr="001D109A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:rsidR="00F26153" w:rsidRPr="001D109A" w:rsidRDefault="009F0860" w:rsidP="00F26153">
            <w:pPr>
              <w:pStyle w:val="a3"/>
              <w:numPr>
                <w:ilvl w:val="0"/>
                <w:numId w:val="4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1D109A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1D109A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5-1.</w:t>
            </w:r>
            <w:r w:rsidRPr="001D109A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5-2.</w:t>
            </w:r>
            <w:r w:rsidRPr="001D109A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6.</w:t>
            </w:r>
            <w:r w:rsidRPr="001D109A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1D109A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6-1.</w:t>
            </w:r>
            <w:r w:rsidRPr="001D109A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6-2.</w:t>
            </w:r>
            <w:r w:rsidRPr="001D109A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:rsidR="00F26153" w:rsidRPr="001D109A" w:rsidRDefault="009F0860" w:rsidP="00F26153">
            <w:pPr>
              <w:pStyle w:val="a3"/>
              <w:numPr>
                <w:ilvl w:val="0"/>
                <w:numId w:val="4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6-2-2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具體事實說明：</w:t>
            </w:r>
          </w:p>
        </w:tc>
      </w:tr>
      <w:tr w:rsidR="001D109A" w:rsidRPr="001D109A" w:rsidTr="00523815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7.</w:t>
            </w:r>
            <w:r w:rsidRPr="001D109A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1D109A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7-1.</w:t>
            </w:r>
            <w:r w:rsidRPr="001D109A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6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7-2.</w:t>
            </w:r>
            <w:r w:rsidRPr="001D109A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:rsidR="009F0860" w:rsidRPr="001D109A" w:rsidRDefault="009F0860" w:rsidP="00F26153">
            <w:pPr>
              <w:pStyle w:val="a3"/>
              <w:numPr>
                <w:ilvl w:val="0"/>
                <w:numId w:val="47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:rsidR="009F0860" w:rsidRPr="002138CA" w:rsidRDefault="009F0860" w:rsidP="009F0860">
      <w:pPr>
        <w:rPr>
          <w:color w:val="000000" w:themeColor="text1"/>
        </w:rPr>
      </w:pPr>
    </w:p>
    <w:p w:rsidR="00FF753D" w:rsidRPr="002138CA" w:rsidRDefault="00FF753D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:rsidR="00FF753D" w:rsidRPr="002138CA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17" w:name="_Toc11226265"/>
      <w:r w:rsidRPr="002138CA">
        <w:rPr>
          <w:rFonts w:eastAsia="標楷體"/>
          <w:b/>
          <w:sz w:val="36"/>
        </w:rPr>
        <w:lastRenderedPageBreak/>
        <w:t>學生拍照、錄音及錄影同意書</w:t>
      </w:r>
      <w:bookmarkEnd w:id="17"/>
    </w:p>
    <w:p w:rsidR="00FF753D" w:rsidRPr="002138CA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</w:rPr>
        <w:t xml:space="preserve">  </w:t>
      </w:r>
      <w:r w:rsidRPr="002138CA">
        <w:rPr>
          <w:rFonts w:eastAsia="標楷體"/>
          <w:spacing w:val="24"/>
        </w:rPr>
        <w:t xml:space="preserve"> </w:t>
      </w:r>
      <w:r w:rsidRPr="002138CA">
        <w:rPr>
          <w:rFonts w:eastAsia="標楷體"/>
          <w:spacing w:val="7"/>
        </w:rPr>
        <w:t>本人</w:t>
      </w:r>
      <w:r w:rsidRPr="002138CA">
        <w:rPr>
          <w:rFonts w:eastAsia="標楷體"/>
          <w:spacing w:val="7"/>
          <w:u w:val="single"/>
        </w:rPr>
        <w:t xml:space="preserve"> 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 xml:space="preserve">（以下稱甲方）　</w:t>
      </w:r>
      <w:r w:rsidRPr="002138CA">
        <w:rPr>
          <w:rFonts w:eastAsia="標楷體"/>
          <w:spacing w:val="7"/>
          <w:sz w:val="22"/>
        </w:rPr>
        <w:t>□</w:t>
      </w:r>
      <w:r w:rsidRPr="002138CA">
        <w:rPr>
          <w:rFonts w:eastAsia="標楷體"/>
          <w:spacing w:val="9"/>
        </w:rPr>
        <w:t>同</w:t>
      </w:r>
      <w:r w:rsidRPr="002138CA">
        <w:rPr>
          <w:rFonts w:eastAsia="標楷體"/>
          <w:spacing w:val="7"/>
        </w:rPr>
        <w:t xml:space="preserve">意　</w:t>
      </w:r>
      <w:r w:rsidRPr="002138CA">
        <w:rPr>
          <w:rFonts w:eastAsia="標楷體"/>
          <w:spacing w:val="7"/>
        </w:rPr>
        <w:t>□</w:t>
      </w:r>
      <w:r w:rsidRPr="002138CA">
        <w:rPr>
          <w:rFonts w:eastAsia="標楷體"/>
          <w:spacing w:val="7"/>
        </w:rPr>
        <w:t>不同意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</w:rPr>
        <w:t>教師（以下稱乙方）於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年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月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日進行公開授課時，由乙方或參與</w:t>
      </w:r>
      <w:proofErr w:type="gramStart"/>
      <w:r w:rsidRPr="002138CA">
        <w:rPr>
          <w:rFonts w:eastAsia="標楷體"/>
          <w:spacing w:val="7"/>
        </w:rPr>
        <w:t>之觀課人員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proofErr w:type="gramEnd"/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</w:rPr>
        <w:t>對本人拍照、錄音及錄影。</w:t>
      </w:r>
    </w:p>
    <w:p w:rsidR="00FF753D" w:rsidRPr="002138CA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需在滿足下列其中一項條件後方能進行拍照、錄音及錄影（請擇</w:t>
      </w: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>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可拍攝課堂，但照片、影片中不得出現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可拍攝課堂，但影片中僅可出現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的聲音，不可出現影像。</w:t>
      </w:r>
    </w:p>
    <w:p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可拍攝課堂，照片、影片中可出現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:rsidR="00FF753D" w:rsidRPr="002138CA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2138CA">
        <w:rPr>
          <w:rFonts w:eastAsia="標楷體"/>
        </w:rPr>
        <w:t>二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  <w:spacing w:val="12"/>
        </w:rPr>
        <w:t xml:space="preserve"> 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同意</w:t>
      </w:r>
      <w:r w:rsidRPr="002138CA">
        <w:rPr>
          <w:rFonts w:eastAsia="標楷體"/>
          <w:spacing w:val="7"/>
        </w:rPr>
        <w:t>乙方或參與</w:t>
      </w:r>
      <w:proofErr w:type="gramStart"/>
      <w:r w:rsidRPr="002138CA">
        <w:rPr>
          <w:rFonts w:eastAsia="標楷體"/>
          <w:spacing w:val="7"/>
        </w:rPr>
        <w:t>之觀課人員</w:t>
      </w:r>
      <w:proofErr w:type="gramEnd"/>
      <w:r w:rsidRPr="002138CA">
        <w:rPr>
          <w:rFonts w:eastAsia="標楷體"/>
        </w:rPr>
        <w:t>對本人進行個別訪談。</w:t>
      </w:r>
    </w:p>
    <w:p w:rsidR="00FF753D" w:rsidRPr="002138CA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2138CA">
        <w:rPr>
          <w:rFonts w:eastAsia="標楷體"/>
        </w:rPr>
        <w:t>如同意進行個別訪談，</w:t>
      </w:r>
      <w:r w:rsidRPr="002138CA">
        <w:rPr>
          <w:rFonts w:eastAsia="標楷體"/>
          <w:spacing w:val="7"/>
        </w:rPr>
        <w:t xml:space="preserve">甲方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同意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不同意　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對個別訪談的過程進行拍照、錄音及錄影。</w:t>
      </w:r>
    </w:p>
    <w:p w:rsidR="00FF753D" w:rsidRPr="002138CA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需滿足下列其中一項條件後方能進行錄音錄影（請擇</w:t>
      </w: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>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不可拍攝臉部，亦不可於畫面中出現全名。</w:t>
      </w:r>
    </w:p>
    <w:p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可拍攝臉部，但不可於畫面中出現全名。</w:t>
      </w:r>
    </w:p>
    <w:p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可拍攝臉部，亦可於畫面中出現全名。</w:t>
      </w:r>
    </w:p>
    <w:p w:rsidR="00FF753D" w:rsidRPr="002138CA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2138CA">
        <w:rPr>
          <w:rFonts w:eastAsia="標楷體"/>
        </w:rPr>
        <w:t>上述同意之拍攝或訪談資料僅供教學研究之用，不得挪為他用或任何商業用途。</w:t>
      </w:r>
    </w:p>
    <w:p w:rsidR="00FF753D" w:rsidRPr="002138CA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本人（簽章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:rsidR="00FF753D" w:rsidRPr="002138CA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法定代理人（簽章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:rsidR="008053D4" w:rsidRPr="002138CA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2138CA">
        <w:rPr>
          <w:rFonts w:eastAsia="標楷體"/>
        </w:rPr>
        <w:t>中華民國　　　年　　　月　　　日</w:t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05" w:rsidRPr="002138CA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18" w:name="_Toc11226266"/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lastRenderedPageBreak/>
              <w:t>觀察工具</w:t>
            </w:r>
            <w:r w:rsidR="00533A46"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18"/>
          </w:p>
        </w:tc>
      </w:tr>
      <w:tr w:rsidR="00E33605" w:rsidRPr="002138CA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05" w:rsidRPr="002138CA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05" w:rsidRPr="002138CA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105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101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8248D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</w:t>
            </w:r>
            <w:r w:rsidR="00E33605" w:rsidRPr="002138CA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37" w:left="960" w:hangingChars="437" w:hanging="104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10" w:left="958" w:hangingChars="409" w:hanging="982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10" w:left="485" w:hangingChars="212" w:hanging="50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10" w:left="485" w:hangingChars="212" w:hanging="50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學習領導與學習共同體</w:t>
            </w:r>
          </w:p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10" w:left="485" w:hangingChars="212" w:hanging="50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2138CA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:rsidR="00E33605" w:rsidRPr="002138CA" w:rsidRDefault="00E33605" w:rsidP="008248D5">
            <w:pPr>
              <w:pStyle w:val="a3"/>
              <w:numPr>
                <w:ilvl w:val="0"/>
                <w:numId w:val="34"/>
              </w:numPr>
              <w:spacing w:line="320" w:lineRule="exact"/>
              <w:ind w:leftChars="-10" w:left="485" w:hangingChars="212" w:hanging="509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:rsidR="00E33605" w:rsidRPr="002138CA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</w:rPr>
              <w:t>國立臺灣師範大學數學教育中心</w:t>
            </w:r>
          </w:p>
        </w:tc>
      </w:tr>
    </w:tbl>
    <w:p w:rsidR="00E33605" w:rsidRPr="002138CA" w:rsidRDefault="00E33605" w:rsidP="00E33605">
      <w:pPr>
        <w:rPr>
          <w:color w:val="000000" w:themeColor="text1"/>
        </w:rPr>
      </w:pPr>
    </w:p>
    <w:p w:rsidR="00E33605" w:rsidRPr="002138CA" w:rsidRDefault="00E33605" w:rsidP="00E33605">
      <w:pPr>
        <w:rPr>
          <w:rFonts w:eastAsia="標楷體"/>
        </w:rPr>
      </w:pPr>
    </w:p>
    <w:sectPr w:rsidR="00E33605" w:rsidRPr="002138CA" w:rsidSect="00CF44EB">
      <w:footerReference w:type="default" r:id="rId8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C6" w:rsidRDefault="00BC09C6" w:rsidP="000A249E">
      <w:r>
        <w:separator/>
      </w:r>
    </w:p>
  </w:endnote>
  <w:endnote w:type="continuationSeparator" w:id="0">
    <w:p w:rsidR="00BC09C6" w:rsidRDefault="00BC09C6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7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344910"/>
      <w:docPartObj>
        <w:docPartGallery w:val="Page Numbers (Bottom of Page)"/>
        <w:docPartUnique/>
      </w:docPartObj>
    </w:sdtPr>
    <w:sdtEndPr/>
    <w:sdtContent>
      <w:p w:rsidR="00941CC6" w:rsidRDefault="00941C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9A" w:rsidRPr="001D109A">
          <w:rPr>
            <w:noProof/>
            <w:lang w:val="zh-TW"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C6" w:rsidRDefault="00BC09C6" w:rsidP="000A249E">
      <w:r>
        <w:separator/>
      </w:r>
    </w:p>
  </w:footnote>
  <w:footnote w:type="continuationSeparator" w:id="0">
    <w:p w:rsidR="00BC09C6" w:rsidRDefault="00BC09C6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F33230"/>
    <w:multiLevelType w:val="hybridMultilevel"/>
    <w:tmpl w:val="6B2A81B2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E65C1B"/>
    <w:multiLevelType w:val="hybridMultilevel"/>
    <w:tmpl w:val="B58C635C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480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1"/>
  </w:num>
  <w:num w:numId="3">
    <w:abstractNumId w:val="6"/>
  </w:num>
  <w:num w:numId="4">
    <w:abstractNumId w:val="9"/>
  </w:num>
  <w:num w:numId="5">
    <w:abstractNumId w:val="1"/>
  </w:num>
  <w:num w:numId="6">
    <w:abstractNumId w:val="38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6"/>
  </w:num>
  <w:num w:numId="17">
    <w:abstractNumId w:val="29"/>
  </w:num>
  <w:num w:numId="18">
    <w:abstractNumId w:val="3"/>
  </w:num>
  <w:num w:numId="19">
    <w:abstractNumId w:val="33"/>
  </w:num>
  <w:num w:numId="20">
    <w:abstractNumId w:val="34"/>
  </w:num>
  <w:num w:numId="21">
    <w:abstractNumId w:val="18"/>
  </w:num>
  <w:num w:numId="22">
    <w:abstractNumId w:val="17"/>
  </w:num>
  <w:num w:numId="23">
    <w:abstractNumId w:val="43"/>
  </w:num>
  <w:num w:numId="24">
    <w:abstractNumId w:val="20"/>
  </w:num>
  <w:num w:numId="25">
    <w:abstractNumId w:val="36"/>
  </w:num>
  <w:num w:numId="26">
    <w:abstractNumId w:val="37"/>
  </w:num>
  <w:num w:numId="27">
    <w:abstractNumId w:val="10"/>
  </w:num>
  <w:num w:numId="28">
    <w:abstractNumId w:val="35"/>
  </w:num>
  <w:num w:numId="29">
    <w:abstractNumId w:val="8"/>
  </w:num>
  <w:num w:numId="30">
    <w:abstractNumId w:val="42"/>
  </w:num>
  <w:num w:numId="31">
    <w:abstractNumId w:val="25"/>
  </w:num>
  <w:num w:numId="32">
    <w:abstractNumId w:val="2"/>
  </w:num>
  <w:num w:numId="33">
    <w:abstractNumId w:val="28"/>
  </w:num>
  <w:num w:numId="34">
    <w:abstractNumId w:val="7"/>
  </w:num>
  <w:num w:numId="35">
    <w:abstractNumId w:val="4"/>
  </w:num>
  <w:num w:numId="36">
    <w:abstractNumId w:val="27"/>
  </w:num>
  <w:num w:numId="37">
    <w:abstractNumId w:val="30"/>
  </w:num>
  <w:num w:numId="38">
    <w:abstractNumId w:val="14"/>
  </w:num>
  <w:num w:numId="39">
    <w:abstractNumId w:val="23"/>
  </w:num>
  <w:num w:numId="40">
    <w:abstractNumId w:val="22"/>
  </w:num>
  <w:num w:numId="41">
    <w:abstractNumId w:val="24"/>
  </w:num>
  <w:num w:numId="42">
    <w:abstractNumId w:val="0"/>
  </w:num>
  <w:num w:numId="43">
    <w:abstractNumId w:val="40"/>
  </w:num>
  <w:num w:numId="44">
    <w:abstractNumId w:val="39"/>
  </w:num>
  <w:num w:numId="45">
    <w:abstractNumId w:val="12"/>
  </w:num>
  <w:num w:numId="46">
    <w:abstractNumId w:val="2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A249E"/>
    <w:rsid w:val="000A6CCC"/>
    <w:rsid w:val="000A71CD"/>
    <w:rsid w:val="000B5AF8"/>
    <w:rsid w:val="000D1342"/>
    <w:rsid w:val="000E614A"/>
    <w:rsid w:val="00100AB7"/>
    <w:rsid w:val="001D109A"/>
    <w:rsid w:val="001F2F88"/>
    <w:rsid w:val="002138CA"/>
    <w:rsid w:val="00236455"/>
    <w:rsid w:val="00243EB7"/>
    <w:rsid w:val="00255884"/>
    <w:rsid w:val="00280E6F"/>
    <w:rsid w:val="002903A3"/>
    <w:rsid w:val="002C1881"/>
    <w:rsid w:val="002D0711"/>
    <w:rsid w:val="002D4D2D"/>
    <w:rsid w:val="002E03A2"/>
    <w:rsid w:val="002E4BAE"/>
    <w:rsid w:val="00304BB5"/>
    <w:rsid w:val="00317204"/>
    <w:rsid w:val="00333A96"/>
    <w:rsid w:val="003517F8"/>
    <w:rsid w:val="00360237"/>
    <w:rsid w:val="00362F90"/>
    <w:rsid w:val="0037143A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B2A"/>
    <w:rsid w:val="0043031A"/>
    <w:rsid w:val="0044481C"/>
    <w:rsid w:val="0047514D"/>
    <w:rsid w:val="00475F51"/>
    <w:rsid w:val="00481B0D"/>
    <w:rsid w:val="0048337D"/>
    <w:rsid w:val="004B02C8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D19B6"/>
    <w:rsid w:val="00601A11"/>
    <w:rsid w:val="00611625"/>
    <w:rsid w:val="006247FB"/>
    <w:rsid w:val="006255F8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91044"/>
    <w:rsid w:val="00896BA7"/>
    <w:rsid w:val="00897338"/>
    <w:rsid w:val="0090651F"/>
    <w:rsid w:val="00907857"/>
    <w:rsid w:val="00922DD8"/>
    <w:rsid w:val="00927417"/>
    <w:rsid w:val="00941CC6"/>
    <w:rsid w:val="00972FE7"/>
    <w:rsid w:val="009B2156"/>
    <w:rsid w:val="009B429E"/>
    <w:rsid w:val="009B71D4"/>
    <w:rsid w:val="009C23E5"/>
    <w:rsid w:val="009C2B08"/>
    <w:rsid w:val="009C44F1"/>
    <w:rsid w:val="009E6785"/>
    <w:rsid w:val="009F0860"/>
    <w:rsid w:val="009F2E76"/>
    <w:rsid w:val="00A728F9"/>
    <w:rsid w:val="00A91111"/>
    <w:rsid w:val="00AA1E9C"/>
    <w:rsid w:val="00AB5B13"/>
    <w:rsid w:val="00AC308B"/>
    <w:rsid w:val="00AC5E80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D02735"/>
    <w:rsid w:val="00D65778"/>
    <w:rsid w:val="00D861B2"/>
    <w:rsid w:val="00DA4F17"/>
    <w:rsid w:val="00DB0FDE"/>
    <w:rsid w:val="00DB7BD2"/>
    <w:rsid w:val="00DC7231"/>
    <w:rsid w:val="00DF2665"/>
    <w:rsid w:val="00DF33CF"/>
    <w:rsid w:val="00E17CD3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79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EBDC"/>
  <w15:docId w15:val="{DE9F5992-836A-4FAD-9027-8C379E8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0943-DA2C-41C7-AA07-35E7BE45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29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cp:keywords/>
  <dc:description/>
  <cp:lastModifiedBy>Yi Chun Yuan</cp:lastModifiedBy>
  <cp:revision>14</cp:revision>
  <cp:lastPrinted>2019-04-18T03:30:00Z</cp:lastPrinted>
  <dcterms:created xsi:type="dcterms:W3CDTF">2019-06-11T01:06:00Z</dcterms:created>
  <dcterms:modified xsi:type="dcterms:W3CDTF">2019-06-17T01:54:00Z</dcterms:modified>
</cp:coreProperties>
</file>